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958" w:rsidRDefault="007C78AA">
      <w:r>
        <w:rPr>
          <w:noProof/>
        </w:rPr>
        <w:drawing>
          <wp:inline distT="0" distB="0" distL="0" distR="0">
            <wp:extent cx="2536190" cy="1811655"/>
            <wp:effectExtent l="19050" t="0" r="0" b="0"/>
            <wp:docPr id="1" name="Picture 1" descr="Kết quả hình ảnh cho giường gấp văn phò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ết quả hình ảnh cho giường gấp văn phò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1811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3958" w:rsidSect="008E39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7C78AA"/>
    <w:rsid w:val="007C78AA"/>
    <w:rsid w:val="008E3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9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7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8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MS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 Zen 89</dc:creator>
  <cp:keywords/>
  <dc:description/>
  <cp:lastModifiedBy>Men Zen 89</cp:lastModifiedBy>
  <cp:revision>1</cp:revision>
  <dcterms:created xsi:type="dcterms:W3CDTF">2015-04-01T02:47:00Z</dcterms:created>
  <dcterms:modified xsi:type="dcterms:W3CDTF">2015-04-01T02:51:00Z</dcterms:modified>
</cp:coreProperties>
</file>